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о результатах социологического исследования мнения населения Нижневартовского района о качестве муниципальных услуг, оказываемых в сфере культуры за 202</w:t>
      </w:r>
      <w:r w:rsidR="00996FB6">
        <w:rPr>
          <w:rFonts w:ascii="Times New Roman" w:hAnsi="Times New Roman" w:cs="Times New Roman"/>
          <w:b/>
          <w:sz w:val="24"/>
          <w:szCs w:val="24"/>
        </w:rPr>
        <w:t>3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86FC4">
        <w:rPr>
          <w:rFonts w:ascii="Times New Roman" w:hAnsi="Times New Roman" w:cs="Times New Roman"/>
          <w:sz w:val="24"/>
          <w:szCs w:val="24"/>
        </w:rPr>
        <w:t>23</w:t>
      </w:r>
      <w:r w:rsidRPr="00B144E3">
        <w:rPr>
          <w:rFonts w:ascii="Times New Roman" w:hAnsi="Times New Roman" w:cs="Times New Roman"/>
          <w:sz w:val="24"/>
          <w:szCs w:val="24"/>
        </w:rPr>
        <w:t>.</w:t>
      </w:r>
      <w:r w:rsidR="00A86FC4">
        <w:rPr>
          <w:rFonts w:ascii="Times New Roman" w:hAnsi="Times New Roman" w:cs="Times New Roman"/>
          <w:sz w:val="24"/>
          <w:szCs w:val="24"/>
        </w:rPr>
        <w:t>11</w:t>
      </w:r>
      <w:r w:rsidRPr="00B144E3">
        <w:rPr>
          <w:rFonts w:ascii="Times New Roman" w:hAnsi="Times New Roman" w:cs="Times New Roman"/>
          <w:sz w:val="24"/>
          <w:szCs w:val="24"/>
        </w:rPr>
        <w:t>.202</w:t>
      </w:r>
      <w:r w:rsidR="00996FB6">
        <w:rPr>
          <w:rFonts w:ascii="Times New Roman" w:hAnsi="Times New Roman" w:cs="Times New Roman"/>
          <w:sz w:val="24"/>
          <w:szCs w:val="24"/>
        </w:rPr>
        <w:t>3</w:t>
      </w:r>
      <w:r w:rsidRPr="00B144E3">
        <w:rPr>
          <w:rFonts w:ascii="Times New Roman" w:hAnsi="Times New Roman" w:cs="Times New Roman"/>
          <w:sz w:val="24"/>
          <w:szCs w:val="24"/>
        </w:rPr>
        <w:t xml:space="preserve">  по </w:t>
      </w:r>
      <w:r w:rsidR="00A86FC4">
        <w:rPr>
          <w:rFonts w:ascii="Times New Roman" w:hAnsi="Times New Roman" w:cs="Times New Roman"/>
          <w:sz w:val="24"/>
          <w:szCs w:val="24"/>
        </w:rPr>
        <w:t>20</w:t>
      </w:r>
      <w:r w:rsidRPr="00B144E3">
        <w:rPr>
          <w:rFonts w:ascii="Times New Roman" w:hAnsi="Times New Roman" w:cs="Times New Roman"/>
          <w:sz w:val="24"/>
          <w:szCs w:val="24"/>
        </w:rPr>
        <w:t>.12.202</w:t>
      </w:r>
      <w:r w:rsidR="00996FB6">
        <w:rPr>
          <w:rFonts w:ascii="Times New Roman" w:hAnsi="Times New Roman" w:cs="Times New Roman"/>
          <w:sz w:val="24"/>
          <w:szCs w:val="24"/>
        </w:rPr>
        <w:t>3</w:t>
      </w:r>
      <w:r w:rsidRPr="00B144E3">
        <w:rPr>
          <w:rFonts w:ascii="Times New Roman" w:hAnsi="Times New Roman" w:cs="Times New Roman"/>
          <w:sz w:val="24"/>
          <w:szCs w:val="24"/>
        </w:rPr>
        <w:t xml:space="preserve"> года   в сельских и городских поселениях района, состоялся </w:t>
      </w:r>
      <w:r w:rsidRPr="00B144E3">
        <w:rPr>
          <w:rFonts w:ascii="Times New Roman" w:hAnsi="Times New Roman" w:cs="Times New Roman"/>
          <w:spacing w:val="-5"/>
          <w:sz w:val="24"/>
          <w:szCs w:val="24"/>
        </w:rPr>
        <w:t>опрос населения о качестве предоставления муниципальных услуг</w:t>
      </w:r>
      <w:r w:rsidRPr="00B144E3">
        <w:rPr>
          <w:rFonts w:ascii="Times New Roman" w:hAnsi="Times New Roman" w:cs="Times New Roman"/>
          <w:sz w:val="24"/>
          <w:szCs w:val="24"/>
        </w:rPr>
        <w:t xml:space="preserve">    на базе учреждений культуры.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«Реализация дополнительных общеразвивающих программ» оказывают 5 муниципальных автономных организаций дополнительного образования.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опрошенных, удовлетворенных качеством </w:t>
            </w:r>
            <w:r w:rsidR="008658FC" w:rsidRPr="00E32B5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услуги «</w:t>
            </w:r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="008C3D99"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="00996FB6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B144E3" w:rsidRPr="00E32B53" w:rsidRDefault="00A86FC4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96F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«Новоаганская детская школа искусств»</w:t>
            </w:r>
          </w:p>
        </w:tc>
        <w:tc>
          <w:tcPr>
            <w:tcW w:w="5211" w:type="dxa"/>
          </w:tcPr>
          <w:p w:rsidR="00B144E3" w:rsidRPr="00E32B5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="008C3D99" w:rsidRPr="00E32B5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B144E3" w:rsidRPr="00E32B53" w:rsidRDefault="008C3D99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476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«Реализация дополнительных общеобразовательных пред профессиональных программ» оказывают 5 муниципальных автономных организаций дополнительного образования.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</w:t>
            </w:r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gramStart"/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программ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«Новоаганская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«Организация отдыха детей и молодёжи» оказывают 5 муниципальных автономных организаций дополнительного образования и муниципальное автономное учреждение «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центр национальных промыслов и ремесел».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муниципальной услуги «</w:t>
            </w:r>
            <w:r w:rsidR="008658FC" w:rsidRPr="00B144E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молодёжи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МАОДО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МАОДО «Новоаганская детская школа 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96FB6" w:rsidRPr="00E32B53" w:rsidTr="00A86FC4">
        <w:tc>
          <w:tcPr>
            <w:tcW w:w="5210" w:type="dxa"/>
          </w:tcPr>
          <w:p w:rsidR="00996FB6" w:rsidRPr="00E32B53" w:rsidRDefault="00996FB6" w:rsidP="009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 и ремёсел»</w:t>
            </w:r>
          </w:p>
        </w:tc>
        <w:tc>
          <w:tcPr>
            <w:tcW w:w="5211" w:type="dxa"/>
          </w:tcPr>
          <w:p w:rsidR="00996FB6" w:rsidRPr="00E32B53" w:rsidRDefault="00996FB6" w:rsidP="009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Муниципальные услуги (работы): «Показ кинофильмов», «Организация деятельности клубных формирований и формирований самодеятельного народного творчества», оказывают 2  районных муниципальных автономных учреждения.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% опрошенных, удовлетворенных качеством предоставления  муниципальн</w:t>
            </w:r>
            <w:r w:rsidR="008658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B144E3" w:rsidRPr="00E32B53" w:rsidRDefault="00453DD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96FB6">
              <w:rPr>
                <w:rFonts w:ascii="Times New Roman" w:eastAsia="Times New Roman" w:hAnsi="Times New Roman"/>
                <w:sz w:val="24"/>
                <w:szCs w:val="24"/>
              </w:rPr>
              <w:t>8%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«ДК «Геолог», пгт. Новоаганск</w:t>
            </w:r>
          </w:p>
        </w:tc>
        <w:tc>
          <w:tcPr>
            <w:tcW w:w="5211" w:type="dxa"/>
          </w:tcPr>
          <w:p w:rsidR="00B144E3" w:rsidRPr="00E32B5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="00E32B53"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услугу «Организация и проведение мероприятий» оказывают 3  муниципальных автономных учреждения.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удовлетворенных качеством предоставления  муниципальной услуги 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B144E3" w:rsidRPr="00E32B53" w:rsidRDefault="00453DD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96F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РМАУ «ДК «Геолог», пгт. Новоаганск</w:t>
            </w:r>
          </w:p>
        </w:tc>
        <w:tc>
          <w:tcPr>
            <w:tcW w:w="5211" w:type="dxa"/>
          </w:tcPr>
          <w:p w:rsidR="00B144E3" w:rsidRPr="00E32B5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="00E32B53"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144E3" w:rsidRPr="00E32B53" w:rsidTr="00A86FC4">
        <w:tc>
          <w:tcPr>
            <w:tcW w:w="5210" w:type="dxa"/>
          </w:tcPr>
          <w:p w:rsidR="00B144E3" w:rsidRPr="00E32B5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 и ремёсел»</w:t>
            </w:r>
          </w:p>
        </w:tc>
        <w:tc>
          <w:tcPr>
            <w:tcW w:w="5211" w:type="dxa"/>
          </w:tcPr>
          <w:p w:rsidR="00B144E3" w:rsidRPr="00E32B53" w:rsidRDefault="00453DD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E32B53" w:rsidRPr="00E32B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Муниципальные услуги (работы):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библиотеки»;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«Формирование, учёт, изучение, обеспечение физического сохранения и безопасности фондов библиотек»;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«Библиографическая обработка документов и создание каталогов»; </w:t>
      </w: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оказывает муниципальное автономное учреждение «Межпоселенческая библиотека», деятельностью которого </w:t>
      </w:r>
      <w:r w:rsidR="008658FC" w:rsidRPr="00B144E3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8658FC">
        <w:rPr>
          <w:rFonts w:ascii="Times New Roman" w:hAnsi="Times New Roman" w:cs="Times New Roman"/>
          <w:sz w:val="24"/>
          <w:szCs w:val="24"/>
        </w:rPr>
        <w:t>9</w:t>
      </w:r>
      <w:r w:rsidR="00453DDF">
        <w:rPr>
          <w:rFonts w:ascii="Times New Roman" w:hAnsi="Times New Roman" w:cs="Times New Roman"/>
          <w:sz w:val="24"/>
          <w:szCs w:val="24"/>
        </w:rPr>
        <w:t>8</w:t>
      </w:r>
      <w:r w:rsidRPr="00B144E3">
        <w:rPr>
          <w:rFonts w:ascii="Times New Roman" w:hAnsi="Times New Roman" w:cs="Times New Roman"/>
          <w:sz w:val="24"/>
          <w:szCs w:val="24"/>
        </w:rPr>
        <w:t xml:space="preserve">% опрошенных. </w:t>
      </w:r>
    </w:p>
    <w:p w:rsidR="00B144E3" w:rsidRPr="00B144E3" w:rsidRDefault="00B144E3" w:rsidP="00B1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Муниципальную работу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муниципальное автономное учреждение «</w:t>
      </w:r>
      <w:proofErr w:type="spellStart"/>
      <w:r w:rsidRPr="00B144E3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sz w:val="24"/>
          <w:szCs w:val="24"/>
        </w:rPr>
        <w:t xml:space="preserve"> центр национальных промыслов и ремесел», деятельность которого удовлетворены </w:t>
      </w:r>
      <w:r w:rsidR="00453DDF">
        <w:rPr>
          <w:rFonts w:ascii="Times New Roman" w:eastAsia="Times New Roman" w:hAnsi="Times New Roman"/>
          <w:sz w:val="24"/>
          <w:szCs w:val="24"/>
        </w:rPr>
        <w:t>100</w:t>
      </w:r>
      <w:r w:rsidRPr="00B144E3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B144E3" w:rsidRPr="00B144E3" w:rsidRDefault="00B144E3" w:rsidP="00E32B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Контрольные мероприятия, проводимые по месту фактического оказания муниципальных услуг в области культуры, выявили отсутствие нарушений требований стандартов качества.</w:t>
      </w:r>
    </w:p>
    <w:p w:rsidR="008658FC" w:rsidRDefault="008658FC" w:rsidP="00996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FC" w:rsidRPr="00B144E3" w:rsidRDefault="008658FC" w:rsidP="00073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8658FC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="008658F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8FC" w:rsidRPr="008658F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>изменениями, внесенными постановлени</w:t>
      </w:r>
      <w:r w:rsidR="00A8716A">
        <w:rPr>
          <w:rFonts w:ascii="Times New Roman" w:hAnsi="Times New Roman" w:cs="Times New Roman"/>
          <w:b/>
          <w:sz w:val="24"/>
          <w:szCs w:val="24"/>
        </w:rPr>
        <w:t>я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A8716A">
        <w:rPr>
          <w:rFonts w:ascii="Times New Roman" w:hAnsi="Times New Roman" w:cs="Times New Roman"/>
          <w:b/>
          <w:sz w:val="24"/>
          <w:szCs w:val="24"/>
        </w:rPr>
        <w:t>и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7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8658FC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A8716A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8658FC" w:rsidRPr="008658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«Новоаганская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B144E3" w:rsidRDefault="00B144E3" w:rsidP="008658FC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общеобразовательных </w:t>
      </w:r>
      <w:r w:rsidR="00996FB6" w:rsidRPr="00B144E3"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r w:rsidRPr="00B144E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</w:t>
      </w:r>
      <w:r w:rsidRPr="008658FC">
        <w:rPr>
          <w:rFonts w:ascii="Times New Roman" w:hAnsi="Times New Roman" w:cs="Times New Roman"/>
          <w:b/>
          <w:bCs/>
          <w:sz w:val="24"/>
          <w:szCs w:val="24"/>
        </w:rPr>
        <w:t>культуры»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 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8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услуга (работа) не соответствуют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«Новоаганская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8658FC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="008658FC" w:rsidRPr="008658FC">
        <w:rPr>
          <w:rFonts w:cs="Arial"/>
        </w:rPr>
        <w:t xml:space="preserve"> 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9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Ваховская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«Охтеурская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Ларьякская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  <w:r w:rsidR="00957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«Новоаганская детская школа искусств»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Муниципальная автономная организация дополнительного образования «Детская школа искусств им А.В. Ливна»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rPr>
          <w:trHeight w:val="79"/>
        </w:trPr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60" w:rsidRDefault="00786560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B144E3" w:rsidRPr="008658FC" w:rsidRDefault="00B144E3" w:rsidP="008658FC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«Показ кинофильмов»,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8658FC" w:rsidRPr="008658FC">
        <w:rPr>
          <w:rFonts w:cs="Arial"/>
        </w:rPr>
        <w:t xml:space="preserve"> </w:t>
      </w:r>
      <w:bookmarkStart w:id="0" w:name="_Hlk95210954"/>
      <w:r w:rsidR="008658FC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0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8658FC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B144E3" w:rsidRPr="008658FC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культурно-досуговый комплекс «Арлекино»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D31A3F" w:rsidTr="00A86FC4">
        <w:tc>
          <w:tcPr>
            <w:tcW w:w="2694" w:type="dxa"/>
          </w:tcPr>
          <w:p w:rsidR="00B144E3" w:rsidRPr="00D31A3F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D31A3F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D31A3F" w:rsidTr="00A86FC4">
        <w:tc>
          <w:tcPr>
            <w:tcW w:w="2694" w:type="dxa"/>
          </w:tcPr>
          <w:p w:rsidR="00B144E3" w:rsidRPr="00D31A3F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566" w:type="dxa"/>
          </w:tcPr>
          <w:p w:rsidR="00B144E3" w:rsidRPr="00D31A3F" w:rsidRDefault="00D31A3F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3F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3F" w:rsidRDefault="00D31A3F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«Библиотечное, библиографическое и информационное обслуживание пользователей библиотеки»,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1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«Формирование, учёт, изучение, обеспечение физического сохранения и безопасности фондов библиотек», утвержденной стандартом качества муниципальной работы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2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«Библиографическая обработка документов и создание каталогов»,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3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«Межпоселенческая библиотека»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Более 70% респондентов считает, что муниципальные услуги (работы) удовлетворяют их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4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услуга (работа) не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и проведение мероприятий»,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5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культурно-досуговый комплекс «Арлекино»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</w:t>
            </w:r>
            <w:r w:rsidR="00D31A3F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3F" w:rsidRDefault="00D31A3F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 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центр национальных промыслов и ремесел»</w:t>
      </w: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D31A3F" w:rsidRPr="008658FC" w:rsidRDefault="00B144E3" w:rsidP="00D31A3F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деятельности клубных формирований и формирований самодеятельного народного творчества»,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="00D31A3F"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E5441">
        <w:rPr>
          <w:rFonts w:ascii="Times New Roman" w:hAnsi="Times New Roman" w:cs="Times New Roman"/>
          <w:b/>
          <w:sz w:val="24"/>
          <w:szCs w:val="24"/>
        </w:rPr>
        <w:t>я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>м</w:t>
      </w:r>
      <w:r w:rsidR="007E5441">
        <w:rPr>
          <w:rFonts w:ascii="Times New Roman" w:hAnsi="Times New Roman" w:cs="Times New Roman"/>
          <w:b/>
          <w:sz w:val="24"/>
          <w:szCs w:val="24"/>
        </w:rPr>
        <w:t>и</w:t>
      </w:r>
      <w:r w:rsidR="007E5441" w:rsidRPr="008658FC">
        <w:rPr>
          <w:rFonts w:ascii="Times New Roman" w:hAnsi="Times New Roman" w:cs="Times New Roman"/>
          <w:b/>
          <w:sz w:val="24"/>
          <w:szCs w:val="24"/>
        </w:rPr>
        <w:t xml:space="preserve"> администрации от </w:t>
      </w:r>
      <w:hyperlink r:id="rId16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="007E5441" w:rsidRPr="008658FC"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09.06.2021 № 998</w:t>
        </w:r>
      </w:hyperlink>
      <w:r w:rsidR="007E5441">
        <w:rPr>
          <w:rStyle w:val="af0"/>
          <w:rFonts w:ascii="Times New Roman" w:hAnsi="Times New Roman" w:cs="Times New Roman"/>
          <w:b/>
          <w:color w:val="auto"/>
          <w:sz w:val="24"/>
          <w:szCs w:val="24"/>
        </w:rPr>
        <w:t>, от 18.04.2022 № 888</w:t>
      </w:r>
      <w:r w:rsidR="00D31A3F"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144E3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культурно-досуговый комплекс «Арлекино»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996FB6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D31A3F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</w:t>
            </w:r>
            <w:r w:rsidR="00D3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Районное муниципальное автономное учреждение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«Дворец культуры «Геолог»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144E3" w:rsidRPr="00B144E3" w:rsidTr="00A86FC4">
        <w:trPr>
          <w:trHeight w:val="874"/>
        </w:trPr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144E3" w:rsidRPr="00B144E3" w:rsidTr="00A86FC4">
        <w:tc>
          <w:tcPr>
            <w:tcW w:w="5529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B144E3" w:rsidRPr="00B144E3" w:rsidRDefault="00B144E3" w:rsidP="00B144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144E3" w:rsidRPr="00B144E3" w:rsidTr="00A86FC4">
        <w:tc>
          <w:tcPr>
            <w:tcW w:w="269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B144E3" w:rsidRPr="00B144E3" w:rsidSect="00A86FC4">
          <w:head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Сводный отчет о результатах оценки соответствия качества муниципальных услуг в области культуры</w:t>
      </w: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996F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B144E3" w:rsidRPr="00B144E3" w:rsidRDefault="00B144E3" w:rsidP="00B144E3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5"/>
        <w:gridCol w:w="3685"/>
        <w:gridCol w:w="3686"/>
        <w:gridCol w:w="2551"/>
        <w:gridCol w:w="2704"/>
      </w:tblGrid>
      <w:tr w:rsidR="00B144E3" w:rsidRPr="00B144E3" w:rsidTr="00A86FC4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(соответствуют;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целом соответствуют;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соответствуют)</w:t>
            </w:r>
          </w:p>
        </w:tc>
      </w:tr>
      <w:tr w:rsidR="00B144E3" w:rsidRPr="00B144E3" w:rsidTr="00A86FC4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проведенного опроса населения (ОЦ1)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проведенных контрольных мероприятий (ОЦ2)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 сводная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(ОЦ сводная = 1;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1&gt;ОЦ сводная&gt; =0,5;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 сводная &lt; 0,5)</w:t>
            </w:r>
            <w:proofErr w:type="gramEnd"/>
          </w:p>
        </w:tc>
        <w:tc>
          <w:tcPr>
            <w:tcW w:w="2704" w:type="dxa"/>
            <w:vMerge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(удовлетворены более 70% – 1,0; удовлетворены 50%-70% – 0,5; 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 выявлено – 1,0;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выявлено не более 5 – 0,5;</w:t>
            </w:r>
          </w:p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муниципальными автономными организациями дополнительного образования.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1.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2. МАОДО «Охтеурская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3. МАОДО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4.  МАОДО «Новоаганская  ДШИ»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5. МАОДО «ДШИ им. А.В. Ливна»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Итого: 5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</w:t>
            </w:r>
            <w:proofErr w:type="gramStart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районными муниципальными автономными учреждениями культуры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1.РМАУ «Дворец культуры «Геолог»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453DDF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453DDF" w:rsidRPr="00B144E3" w:rsidRDefault="00453DDF" w:rsidP="0045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2.РМАУ «МКДК «Арлекино»</w:t>
            </w:r>
          </w:p>
        </w:tc>
        <w:tc>
          <w:tcPr>
            <w:tcW w:w="3685" w:type="dxa"/>
          </w:tcPr>
          <w:p w:rsidR="00453DDF" w:rsidRPr="00B144E3" w:rsidRDefault="00453DDF" w:rsidP="0045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53DDF" w:rsidRPr="00B144E3" w:rsidRDefault="00453DDF" w:rsidP="0045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3DDF" w:rsidRPr="00B144E3" w:rsidRDefault="00453DDF" w:rsidP="0045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453DDF" w:rsidRDefault="00453DDF" w:rsidP="00453DDF">
            <w:pPr>
              <w:jc w:val="center"/>
            </w:pPr>
            <w:r w:rsidRPr="00AD66AC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453DDF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453DDF" w:rsidRPr="00B144E3" w:rsidRDefault="00453DDF" w:rsidP="0045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Итого: 2</w:t>
            </w:r>
          </w:p>
        </w:tc>
        <w:tc>
          <w:tcPr>
            <w:tcW w:w="3685" w:type="dxa"/>
          </w:tcPr>
          <w:p w:rsidR="00453DDF" w:rsidRPr="00B144E3" w:rsidRDefault="00453DDF" w:rsidP="0045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53DDF" w:rsidRPr="00B144E3" w:rsidRDefault="00453DDF" w:rsidP="0045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3DDF" w:rsidRPr="00B144E3" w:rsidRDefault="00453DDF" w:rsidP="0045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04" w:type="dxa"/>
          </w:tcPr>
          <w:p w:rsidR="00453DDF" w:rsidRDefault="00453DDF" w:rsidP="00453DDF">
            <w:pPr>
              <w:jc w:val="center"/>
            </w:pPr>
            <w:r w:rsidRPr="00AD66AC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автономным учреждением «Межпоселенческая библиотека»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Межпоселенческа</w:t>
            </w:r>
            <w:proofErr w:type="spellEnd"/>
            <w:r w:rsidR="0099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ябиблиотека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B144E3" w:rsidRPr="00B144E3" w:rsidTr="00A86FC4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Муниципальные услуги (выполненные работы) фактически оказываемые </w:t>
            </w:r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автономным учреждением «</w:t>
            </w:r>
            <w:proofErr w:type="spellStart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национальных промыслов и ремесел»</w:t>
            </w:r>
          </w:p>
        </w:tc>
      </w:tr>
      <w:tr w:rsidR="00B144E3" w:rsidRPr="00B144E3" w:rsidTr="00A86FC4">
        <w:tc>
          <w:tcPr>
            <w:tcW w:w="2705" w:type="dxa"/>
            <w:tcMar>
              <w:left w:w="57" w:type="dxa"/>
              <w:right w:w="57" w:type="dxa"/>
            </w:tcMar>
          </w:tcPr>
          <w:p w:rsidR="00B144E3" w:rsidRPr="00B144E3" w:rsidRDefault="00B144E3" w:rsidP="00B1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</w:tc>
        <w:tc>
          <w:tcPr>
            <w:tcW w:w="3685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144E3" w:rsidRPr="00B144E3" w:rsidRDefault="00B144E3" w:rsidP="00B14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</w:tbl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E3" w:rsidRPr="00B144E3" w:rsidRDefault="00B144E3" w:rsidP="00B1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C7" w:rsidRPr="00B144E3" w:rsidRDefault="003414C7" w:rsidP="00B1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414C7" w:rsidRPr="00B144E3" w:rsidSect="00A86FC4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98" w:rsidRDefault="003E4398">
      <w:pPr>
        <w:spacing w:after="0" w:line="240" w:lineRule="auto"/>
      </w:pPr>
      <w:r>
        <w:separator/>
      </w:r>
    </w:p>
  </w:endnote>
  <w:endnote w:type="continuationSeparator" w:id="0">
    <w:p w:rsidR="003E4398" w:rsidRDefault="003E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98" w:rsidRDefault="003E4398">
      <w:pPr>
        <w:spacing w:after="0" w:line="240" w:lineRule="auto"/>
      </w:pPr>
      <w:r>
        <w:separator/>
      </w:r>
    </w:p>
  </w:footnote>
  <w:footnote w:type="continuationSeparator" w:id="0">
    <w:p w:rsidR="003E4398" w:rsidRDefault="003E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A" w:rsidRDefault="00A8716A">
    <w:pPr>
      <w:pStyle w:val="a3"/>
    </w:pPr>
  </w:p>
  <w:p w:rsidR="00A8716A" w:rsidRDefault="00A87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3"/>
    <w:rsid w:val="00073D5E"/>
    <w:rsid w:val="00091C41"/>
    <w:rsid w:val="000C72F1"/>
    <w:rsid w:val="001E4D0A"/>
    <w:rsid w:val="00235781"/>
    <w:rsid w:val="003414C7"/>
    <w:rsid w:val="0034764E"/>
    <w:rsid w:val="003850C4"/>
    <w:rsid w:val="003E4398"/>
    <w:rsid w:val="00453DDF"/>
    <w:rsid w:val="00653CCC"/>
    <w:rsid w:val="00786560"/>
    <w:rsid w:val="007E5441"/>
    <w:rsid w:val="008658FC"/>
    <w:rsid w:val="008C3D99"/>
    <w:rsid w:val="008D41CF"/>
    <w:rsid w:val="009570F1"/>
    <w:rsid w:val="00996FB6"/>
    <w:rsid w:val="00A551DE"/>
    <w:rsid w:val="00A86FC4"/>
    <w:rsid w:val="00A8716A"/>
    <w:rsid w:val="00AA569D"/>
    <w:rsid w:val="00B144E3"/>
    <w:rsid w:val="00D31A3F"/>
    <w:rsid w:val="00E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B144E3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4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14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B144E3"/>
    <w:rPr>
      <w:rFonts w:ascii="Cambria" w:eastAsia="Times New Roman" w:hAnsi="Cambria" w:cs="Cambria"/>
      <w:i/>
      <w:iCs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B144E3"/>
  </w:style>
  <w:style w:type="paragraph" w:customStyle="1" w:styleId="ConsPlusNormal">
    <w:name w:val="ConsPlusNormal"/>
    <w:uiPriority w:val="99"/>
    <w:rsid w:val="00B1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B144E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B144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rsid w:val="00B144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144E3"/>
    <w:pPr>
      <w:tabs>
        <w:tab w:val="left" w:pos="972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B144E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4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4E3"/>
    <w:rPr>
      <w:rFonts w:ascii="Tahoma" w:eastAsia="Times New Roman" w:hAnsi="Tahoma" w:cs="Tahoma"/>
      <w:sz w:val="16"/>
      <w:szCs w:val="16"/>
    </w:rPr>
  </w:style>
  <w:style w:type="character" w:styleId="af0">
    <w:name w:val="Hyperlink"/>
    <w:rsid w:val="008658F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144E3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B144E3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4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14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B144E3"/>
    <w:rPr>
      <w:rFonts w:ascii="Cambria" w:eastAsia="Times New Roman" w:hAnsi="Cambria" w:cs="Cambria"/>
      <w:i/>
      <w:iCs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B144E3"/>
  </w:style>
  <w:style w:type="paragraph" w:customStyle="1" w:styleId="ConsPlusNormal">
    <w:name w:val="ConsPlusNormal"/>
    <w:uiPriority w:val="99"/>
    <w:rsid w:val="00B1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B14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B144E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B144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rsid w:val="00B144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144E3"/>
    <w:pPr>
      <w:tabs>
        <w:tab w:val="left" w:pos="972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144E3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B144E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144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4E3"/>
    <w:rPr>
      <w:rFonts w:ascii="Tahoma" w:eastAsia="Times New Roman" w:hAnsi="Tahoma" w:cs="Tahoma"/>
      <w:sz w:val="16"/>
      <w:szCs w:val="16"/>
    </w:rPr>
  </w:style>
  <w:style w:type="character" w:styleId="af0">
    <w:name w:val="Hyperlink"/>
    <w:rsid w:val="008658F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raion.ru/content/act/ca351b76-1698-45f5-b739-a701ef82abde.doc" TargetMode="External"/><Relationship Id="rId13" Type="http://schemas.openxmlformats.org/officeDocument/2006/relationships/hyperlink" Target="http://nvraion.ru/content/act/ca351b76-1698-45f5-b739-a701ef82abde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raion.ru/content/act/ca351b76-1698-45f5-b739-a701ef82abde.doc" TargetMode="External"/><Relationship Id="rId12" Type="http://schemas.openxmlformats.org/officeDocument/2006/relationships/hyperlink" Target="http://nvraion.ru/content/act/ca351b76-1698-45f5-b739-a701ef82abde.do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nvraion.ru/content/act/ca351b76-1698-45f5-b739-a701ef82abde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vraion.ru/content/act/ca351b76-1698-45f5-b739-a701ef82abde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vraion.ru/content/act/ca351b76-1698-45f5-b739-a701ef82abde.doc" TargetMode="External"/><Relationship Id="rId10" Type="http://schemas.openxmlformats.org/officeDocument/2006/relationships/hyperlink" Target="http://nvraion.ru/content/act/ca351b76-1698-45f5-b739-a701ef82abde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vraion.ru/content/act/ca351b76-1698-45f5-b739-a701ef82abde.doc" TargetMode="External"/><Relationship Id="rId14" Type="http://schemas.openxmlformats.org/officeDocument/2006/relationships/hyperlink" Target="http://nvraion.ru/content/act/ca351b76-1698-45f5-b739-a701ef82abd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Анна Владимировна</dc:creator>
  <cp:lastModifiedBy>Кадырова Наталья Николавна</cp:lastModifiedBy>
  <cp:revision>3</cp:revision>
  <dcterms:created xsi:type="dcterms:W3CDTF">2024-05-28T10:05:00Z</dcterms:created>
  <dcterms:modified xsi:type="dcterms:W3CDTF">2024-05-28T10:05:00Z</dcterms:modified>
</cp:coreProperties>
</file>